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67" w:rsidRDefault="007917A9" w:rsidP="00E61303">
      <w:pPr>
        <w:pStyle w:val="Balk10"/>
        <w:framePr w:w="9245" w:h="561" w:hRule="exact" w:wrap="none" w:vAnchor="page" w:hAnchor="page" w:x="827" w:y="1"/>
        <w:shd w:val="clear" w:color="auto" w:fill="auto"/>
        <w:spacing w:line="240" w:lineRule="auto"/>
        <w:ind w:left="200"/>
      </w:pPr>
      <w:bookmarkStart w:id="0" w:name="bookmark0"/>
      <w:bookmarkStart w:id="1" w:name="_GoBack"/>
      <w:r>
        <w:t>"OKULUM TEMİZ" SERTİFİKA PROGRAMI İÇİN GEREKLİ OLAN BELGELER</w:t>
      </w:r>
      <w:bookmarkEnd w:id="1"/>
      <w:r>
        <w:br/>
        <w:t>(Kılavuza Bakılarak Hazırlanmıştır)</w:t>
      </w:r>
      <w:bookmarkEnd w:id="0"/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RİSK DEĞERLENDİRMESİ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ENFEKSİYON ÖNLEME VE KONTROL EYLEM PLANI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KONTROL ÖNLEMLERİ HİYERARŞİ FORMU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İÇ VE DIŞ İLETİŞİM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KAYNAK TESPİTİ VE TEMİNİ FORMU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KURU M GİRİŞ PROSEDÜRÜ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FARKINDALIK VE EĞİTİM PLANI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BBÖ PLANI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</w:tabs>
        <w:rPr>
          <w:b w:val="0"/>
        </w:rPr>
      </w:pPr>
      <w:r w:rsidRPr="00E61303">
        <w:rPr>
          <w:b w:val="0"/>
        </w:rPr>
        <w:t>İZOLASYON ODASI TALİMATI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2"/>
        </w:tabs>
        <w:rPr>
          <w:b w:val="0"/>
        </w:rPr>
      </w:pPr>
      <w:r w:rsidRPr="00E61303">
        <w:rPr>
          <w:b w:val="0"/>
        </w:rPr>
        <w:t>SORUMLU GÖREVLİ ATAMA FORMU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2"/>
        </w:tabs>
        <w:rPr>
          <w:b w:val="0"/>
        </w:rPr>
      </w:pPr>
      <w:r w:rsidRPr="00E61303">
        <w:rPr>
          <w:b w:val="0"/>
        </w:rPr>
        <w:t>COVID-19 KURALLAR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TEMİZLİK TALİMATI-HER ALAN İÇİN AYRI AYRI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EL HİJYENİ-ANTİSEPTİK KULLANIMI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ATIK PROSEDÜRÜ-ATIK TALİMATI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ŞÜPHELİ VAKA UYGULAMA PROSEDÜRÜ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AMBULANS KULLANIMI VE DEZENFEKSİYONU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GENEL TEMİZLİK PLANI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WEB SAYFASI KAYITLARI-ÖNLEMLER VE KONTRO</w:t>
      </w:r>
      <w:r w:rsidR="00912F44" w:rsidRPr="00E61303">
        <w:rPr>
          <w:b w:val="0"/>
        </w:rPr>
        <w:t>L</w:t>
      </w:r>
    </w:p>
    <w:p w:rsidR="00E61303" w:rsidRPr="00E61303" w:rsidRDefault="00E61303" w:rsidP="00E61303">
      <w:pPr>
        <w:pStyle w:val="Gvdemetni30"/>
        <w:framePr w:w="4061" w:h="6159" w:hRule="exact" w:wrap="none" w:vAnchor="page" w:hAnchor="page" w:x="833" w:y="641"/>
        <w:numPr>
          <w:ilvl w:val="0"/>
          <w:numId w:val="1"/>
        </w:numPr>
        <w:shd w:val="clear" w:color="auto" w:fill="auto"/>
        <w:tabs>
          <w:tab w:val="left" w:pos="310"/>
          <w:tab w:val="left" w:pos="387"/>
        </w:tabs>
        <w:rPr>
          <w:b w:val="0"/>
        </w:rPr>
      </w:pPr>
      <w:r w:rsidRPr="00E61303">
        <w:rPr>
          <w:b w:val="0"/>
        </w:rPr>
        <w:t>VELİ BİLGİLENDİRME KAYITLARI SMS, MAİL VB.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2"/>
        </w:tabs>
        <w:rPr>
          <w:b w:val="0"/>
        </w:rPr>
      </w:pPr>
      <w:r w:rsidRPr="00E61303">
        <w:rPr>
          <w:b w:val="0"/>
        </w:rPr>
        <w:t>VELİYE YÖNELİK GÜVENCE VE TAAHHÜT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2"/>
        </w:tabs>
        <w:rPr>
          <w:b w:val="0"/>
        </w:rPr>
      </w:pPr>
      <w:r w:rsidRPr="00E61303">
        <w:rPr>
          <w:b w:val="0"/>
        </w:rPr>
        <w:t>VELİDEN TAAHHÜT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2"/>
        </w:tabs>
        <w:rPr>
          <w:b w:val="0"/>
        </w:rPr>
      </w:pPr>
      <w:r w:rsidRPr="00E61303">
        <w:rPr>
          <w:b w:val="0"/>
        </w:rPr>
        <w:t>KKD KULLANIMI VE KONTROL BELGESİ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2"/>
        </w:tabs>
        <w:rPr>
          <w:b w:val="0"/>
        </w:rPr>
      </w:pPr>
      <w:r w:rsidRPr="00E61303">
        <w:rPr>
          <w:b w:val="0"/>
        </w:rPr>
        <w:t>TEMİZLİK VE DEZENFEKSİYON PLANI-BÜTÜN ALANLAR İÇİN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7"/>
        </w:tabs>
        <w:rPr>
          <w:b w:val="0"/>
        </w:rPr>
      </w:pPr>
      <w:r w:rsidRPr="00E61303">
        <w:rPr>
          <w:b w:val="0"/>
        </w:rPr>
        <w:t>DIŞ SERVİS-TEDARİKÇİ SÖZLEŞMESİ-COVID DÖNEMİ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7"/>
        </w:tabs>
        <w:rPr>
          <w:b w:val="0"/>
        </w:rPr>
      </w:pPr>
      <w:r w:rsidRPr="00E61303">
        <w:rPr>
          <w:b w:val="0"/>
        </w:rPr>
        <w:t>TEDARİKÇİ KONTROL FORMU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7"/>
        </w:tabs>
        <w:rPr>
          <w:b w:val="0"/>
        </w:rPr>
      </w:pPr>
      <w:r w:rsidRPr="00E61303">
        <w:rPr>
          <w:b w:val="0"/>
        </w:rPr>
        <w:t>TEDARİKÇİ GÜVENCE</w:t>
      </w:r>
    </w:p>
    <w:p w:rsidR="00285767" w:rsidRPr="00E61303" w:rsidRDefault="007917A9" w:rsidP="00E61303">
      <w:pPr>
        <w:pStyle w:val="Gvdemetni30"/>
        <w:framePr w:w="4061" w:h="6159" w:hRule="exact" w:wrap="none" w:vAnchor="page" w:hAnchor="page" w:x="833" w:y="641"/>
        <w:numPr>
          <w:ilvl w:val="0"/>
          <w:numId w:val="2"/>
        </w:numPr>
        <w:shd w:val="clear" w:color="auto" w:fill="auto"/>
        <w:tabs>
          <w:tab w:val="left" w:pos="310"/>
          <w:tab w:val="left" w:pos="397"/>
        </w:tabs>
        <w:rPr>
          <w:b w:val="0"/>
        </w:rPr>
      </w:pPr>
      <w:r w:rsidRPr="00E61303">
        <w:rPr>
          <w:b w:val="0"/>
        </w:rPr>
        <w:t>TEDARİKÇİ ARAÇLARI TEMİZLİK VE HİJYEN KONTROL FORMU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EĞİTİM PLANI VE UYGULAMALARI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ÖZEL EĞİTİM İHTİYACI OLAN BİREYLERE YÖNELİK ÇALIŞMALAR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ZİYARETÇİ KURALLARI VE KAYDI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ZİYARETÇİ TAAHHÜDÜ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ALAN TEMİZLİK KONTROL FORMU-HER ALAN İÇİN AYRI AYRI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ACİL DURUM İLETİŞİM PLANI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OTURMA DÜZENİ-BÜTÜN ALANLAR İÇİN AYRI AYRI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UYGULAMA TAKİBİ VE KONTROLÜ FORMU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HAVALANDIRMA SİSTEMİ KONTROL VE BAKIM FORMU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ORTAK KULLANILAN MALZEME DEZENFEKSİYON PLANI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TOPLANTI KATILIMCI BİLGİLERİ LİSTESİ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YÜKLENİCİ FİRMA HİJYEN ENFEKSİYONU ÖNLEME KONTROL EYLEM PL</w:t>
      </w:r>
      <w:proofErr w:type="gramStart"/>
      <w:r>
        <w:t>..</w:t>
      </w:r>
      <w:proofErr w:type="gramEnd"/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BULAŞIK YIKAMA PERİYODİK KONTROL VE BAKIM FORMU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ASANSÖR KULLANIM PROSEDÜRÜ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REVİR VAKA KAYDI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REVİR KURALLARI-KKD KULLANIMI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ÇAMAŞIRHANE TALİMATI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ÖĞRENCİ PERSONEL SERVİSİ PROSEDÜRÜ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SERVİS GÜVENCE-TAAHHÜT BELGESİ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PANSİYON ODA KURALLARI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TEKNİK CİHAZ BAKIM VE KONTROL FORMU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KULLANIM T</w:t>
      </w:r>
      <w:r w:rsidR="00E61303">
        <w:t xml:space="preserve"> </w:t>
      </w:r>
      <w:r>
        <w:t>ALİMATI-BÜTÜN ALANLAR İÇİN AYRI AYRI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DEVAMSIZLIK FORMU-TAKİBİ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ANTİSEPTİK-DEZENFEKSİYON-TEMİZLİK MALZEMESİ KONTROL FORMU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ÇALIŞAN BİLGİLENDİRME VE TAAHHÜTNAME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ÖĞRENCİ-ÖĞRETMEN-VELİ BİLGİLENDİRME REHBERLERİ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AFİŞ-GÖRSEL TALİMATLAR</w:t>
      </w:r>
    </w:p>
    <w:p w:rsidR="00285767" w:rsidRDefault="007917A9" w:rsidP="00E61303">
      <w:pPr>
        <w:pStyle w:val="Gvdemetni20"/>
        <w:framePr w:w="4325" w:h="6097" w:hRule="exact" w:wrap="none" w:vAnchor="page" w:hAnchor="page" w:x="5737" w:y="721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OKUL KURALLARI-BÜTÜN ALANLAR VE GENEL</w:t>
      </w:r>
    </w:p>
    <w:p w:rsidR="00285767" w:rsidRDefault="00285767">
      <w:pPr>
        <w:rPr>
          <w:sz w:val="2"/>
          <w:szCs w:val="2"/>
        </w:rPr>
      </w:pPr>
    </w:p>
    <w:sectPr w:rsidR="00285767">
      <w:pgSz w:w="10925" w:h="7507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A1" w:rsidRDefault="009233A1">
      <w:r>
        <w:separator/>
      </w:r>
    </w:p>
  </w:endnote>
  <w:endnote w:type="continuationSeparator" w:id="0">
    <w:p w:rsidR="009233A1" w:rsidRDefault="0092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A1" w:rsidRDefault="009233A1"/>
  </w:footnote>
  <w:footnote w:type="continuationSeparator" w:id="0">
    <w:p w:rsidR="009233A1" w:rsidRDefault="009233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CC1"/>
    <w:multiLevelType w:val="multilevel"/>
    <w:tmpl w:val="09FEA8E6"/>
    <w:lvl w:ilvl="0">
      <w:start w:val="20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F040CC"/>
    <w:multiLevelType w:val="multilevel"/>
    <w:tmpl w:val="26BC72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67"/>
    <w:rsid w:val="00285767"/>
    <w:rsid w:val="007917A9"/>
    <w:rsid w:val="00912F44"/>
    <w:rsid w:val="009233A1"/>
    <w:rsid w:val="00945DBD"/>
    <w:rsid w:val="00E61303"/>
    <w:rsid w:val="00F0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Gvdemetni41">
    <w:name w:val="Gövde metni (4)"/>
    <w:basedOn w:val="Gvdemetni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451" w:lineRule="exact"/>
      <w:jc w:val="center"/>
      <w:outlineLvl w:val="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26" w:lineRule="exac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226" w:lineRule="exac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06" w:lineRule="exact"/>
      <w:jc w:val="both"/>
    </w:pPr>
    <w:rPr>
      <w:rFonts w:ascii="Segoe UI" w:eastAsia="Segoe UI" w:hAnsi="Segoe UI" w:cs="Segoe UI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Gvdemetni41">
    <w:name w:val="Gövde metni (4)"/>
    <w:basedOn w:val="Gvdemetni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451" w:lineRule="exact"/>
      <w:jc w:val="center"/>
      <w:outlineLvl w:val="0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26" w:lineRule="exac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226" w:lineRule="exac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06" w:lineRule="exact"/>
      <w:jc w:val="both"/>
    </w:pPr>
    <w:rPr>
      <w:rFonts w:ascii="Segoe UI" w:eastAsia="Segoe UI" w:hAnsi="Segoe UI" w:cs="Segoe U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acenapy</dc:creator>
  <cp:lastModifiedBy>abc</cp:lastModifiedBy>
  <cp:revision>2</cp:revision>
  <dcterms:created xsi:type="dcterms:W3CDTF">2020-08-30T18:59:00Z</dcterms:created>
  <dcterms:modified xsi:type="dcterms:W3CDTF">2020-08-30T18:59:00Z</dcterms:modified>
</cp:coreProperties>
</file>